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13F9" w14:textId="77777777" w:rsidR="0075395D" w:rsidRDefault="0075395D" w:rsidP="0075395D">
      <w:pPr>
        <w:rPr>
          <w:rFonts w:ascii="Verdana" w:hAnsi="Verdana" w:cs="Segoe UI"/>
          <w:color w:val="000000"/>
          <w:sz w:val="20"/>
          <w:szCs w:val="20"/>
        </w:rPr>
      </w:pPr>
      <w:r>
        <w:rPr>
          <w:noProof/>
        </w:rPr>
        <w:drawing>
          <wp:inline distT="0" distB="0" distL="0" distR="0" wp14:anchorId="555674F4" wp14:editId="70D18C14">
            <wp:extent cx="6296025" cy="2879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6302977" cy="2882804"/>
                    </a:xfrm>
                    <a:prstGeom prst="rect">
                      <a:avLst/>
                    </a:prstGeom>
                  </pic:spPr>
                </pic:pic>
              </a:graphicData>
            </a:graphic>
          </wp:inline>
        </w:drawing>
      </w:r>
    </w:p>
    <w:p w14:paraId="42932BAC" w14:textId="55F52450" w:rsidR="0075395D" w:rsidRPr="00F87E0B" w:rsidRDefault="65F550E3" w:rsidP="65F550E3">
      <w:pPr>
        <w:pStyle w:val="ListParagraph"/>
        <w:spacing w:line="280" w:lineRule="exact"/>
        <w:ind w:left="0"/>
        <w:rPr>
          <w:rFonts w:ascii="Verdana" w:hAnsi="Verdana" w:cs="Segoe UI"/>
          <w:b/>
          <w:bCs/>
          <w:color w:val="006666"/>
          <w:sz w:val="20"/>
          <w:szCs w:val="20"/>
        </w:rPr>
      </w:pPr>
      <w:r w:rsidRPr="00F87E0B">
        <w:rPr>
          <w:rFonts w:ascii="Verdana" w:eastAsiaTheme="minorEastAsia" w:hAnsi="Verdana" w:cs="Segoe UI"/>
          <w:b/>
          <w:bCs/>
          <w:color w:val="006666"/>
          <w:sz w:val="20"/>
          <w:szCs w:val="20"/>
        </w:rPr>
        <w:t>ABOUT THE POSITION</w:t>
      </w:r>
    </w:p>
    <w:p w14:paraId="21D01310" w14:textId="602EFDD1" w:rsidR="002D6BFF" w:rsidRDefault="002D6BFF" w:rsidP="0073237F">
      <w:pPr>
        <w:shd w:val="clear" w:color="auto" w:fill="FFFFFF"/>
        <w:spacing w:after="240" w:line="240" w:lineRule="atLeast"/>
        <w:ind w:right="-90"/>
        <w:rPr>
          <w:rFonts w:ascii="Verdana" w:hAnsi="Verdana"/>
          <w:color w:val="000000"/>
          <w:sz w:val="20"/>
          <w:szCs w:val="20"/>
        </w:rPr>
      </w:pPr>
      <w:r w:rsidRPr="002D6BFF">
        <w:rPr>
          <w:rFonts w:ascii="Verdana" w:hAnsi="Verdana"/>
          <w:color w:val="000000"/>
          <w:sz w:val="20"/>
          <w:szCs w:val="20"/>
        </w:rPr>
        <w:t>VHB’s Site Investigation and Remediation team is seeking an entry-level Environmental Scientist, Geologist or Environmental Engineer to join our Providence, RI office. At VHB we are passionate about making meaningful contributions to the world through the work that we do. If you’re interested in making a positive impact, opportunities to grow personally and professionally, and making smart new friends – we’d love to have you join us.</w:t>
      </w:r>
    </w:p>
    <w:p w14:paraId="7C36E871" w14:textId="4819F61E" w:rsidR="00A934B5" w:rsidRDefault="65F550E3" w:rsidP="00A934B5">
      <w:pPr>
        <w:pStyle w:val="ListParagraph"/>
        <w:spacing w:line="280" w:lineRule="exact"/>
        <w:ind w:left="0"/>
        <w:rPr>
          <w:rFonts w:ascii="Verdana" w:hAnsi="Verdana" w:cs="Segoe UI"/>
          <w:b/>
          <w:bCs/>
          <w:sz w:val="20"/>
          <w:szCs w:val="20"/>
        </w:rPr>
      </w:pPr>
      <w:r w:rsidRPr="00F87E0B">
        <w:rPr>
          <w:rFonts w:ascii="Verdana" w:hAnsi="Verdana" w:cs="Segoe UI"/>
          <w:b/>
          <w:bCs/>
          <w:sz w:val="20"/>
          <w:szCs w:val="20"/>
        </w:rPr>
        <w:t>Responsibilities</w:t>
      </w:r>
    </w:p>
    <w:p w14:paraId="67CB6293" w14:textId="77777777" w:rsidR="003E4AF4" w:rsidRPr="00CA5854" w:rsidRDefault="003E4AF4" w:rsidP="003E4AF4">
      <w:pPr>
        <w:numPr>
          <w:ilvl w:val="0"/>
          <w:numId w:val="2"/>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Field data collection (soil, sediment, groundwater, surface water, soil gas sampling)</w:t>
      </w:r>
    </w:p>
    <w:p w14:paraId="0091A13C" w14:textId="77777777" w:rsidR="003E4AF4" w:rsidRPr="00CA5854" w:rsidRDefault="003E4AF4" w:rsidP="003E4AF4">
      <w:pPr>
        <w:numPr>
          <w:ilvl w:val="0"/>
          <w:numId w:val="2"/>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Conduct Site Investigations including ASTM Phase I and II Environmental Site Assessments Leveraging technology to support data management and visualization</w:t>
      </w:r>
    </w:p>
    <w:p w14:paraId="6DE329A0" w14:textId="77777777" w:rsidR="003E4AF4" w:rsidRPr="00CA5854" w:rsidRDefault="003E4AF4" w:rsidP="003E4AF4">
      <w:pPr>
        <w:numPr>
          <w:ilvl w:val="0"/>
          <w:numId w:val="2"/>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Conduct and Document Research at State and Municipal Agencies</w:t>
      </w:r>
    </w:p>
    <w:p w14:paraId="3EC0CD1F" w14:textId="77777777" w:rsidR="003E4AF4" w:rsidRPr="00CA5854" w:rsidRDefault="003E4AF4" w:rsidP="003E4AF4">
      <w:pPr>
        <w:numPr>
          <w:ilvl w:val="0"/>
          <w:numId w:val="2"/>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Provide Field Support and Documentation of Remediation Projects</w:t>
      </w:r>
    </w:p>
    <w:p w14:paraId="2217551F" w14:textId="0589F628" w:rsidR="003E4AF4" w:rsidRPr="00CA5854" w:rsidRDefault="003E4AF4" w:rsidP="003E4AF4">
      <w:pPr>
        <w:numPr>
          <w:ilvl w:val="0"/>
          <w:numId w:val="2"/>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Write Technical Reports, Correspondence, Notes and Memoranda</w:t>
      </w:r>
    </w:p>
    <w:p w14:paraId="206BADF3" w14:textId="15E2A1E0" w:rsidR="0071347C" w:rsidRDefault="0071347C">
      <w:pPr>
        <w:rPr>
          <w:rFonts w:ascii="Verdana" w:eastAsia="Segoe UI" w:hAnsi="Verdana" w:cs="Segoe UI"/>
          <w:b/>
          <w:bCs/>
          <w:sz w:val="20"/>
          <w:szCs w:val="20"/>
        </w:rPr>
      </w:pPr>
      <w:r w:rsidRPr="00F87E0B">
        <w:rPr>
          <w:rFonts w:ascii="Verdana" w:eastAsia="Segoe UI" w:hAnsi="Verdana" w:cs="Segoe UI"/>
          <w:b/>
          <w:bCs/>
          <w:sz w:val="20"/>
          <w:szCs w:val="20"/>
        </w:rPr>
        <w:t>Skills and Attributes</w:t>
      </w:r>
    </w:p>
    <w:p w14:paraId="574DE612" w14:textId="77777777" w:rsidR="00CA5854" w:rsidRPr="00CA5854" w:rsidRDefault="00CA5854" w:rsidP="00CA5854">
      <w:pPr>
        <w:numPr>
          <w:ilvl w:val="0"/>
          <w:numId w:val="3"/>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Ability to work in field and office settings</w:t>
      </w:r>
    </w:p>
    <w:p w14:paraId="62801728" w14:textId="77777777" w:rsidR="00CA5854" w:rsidRPr="00CA5854" w:rsidRDefault="00CA5854" w:rsidP="00CA5854">
      <w:pPr>
        <w:numPr>
          <w:ilvl w:val="0"/>
          <w:numId w:val="3"/>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Excellent verbal, written and interpersonal communication skills</w:t>
      </w:r>
    </w:p>
    <w:p w14:paraId="67053278" w14:textId="77777777" w:rsidR="00CA5854" w:rsidRPr="00CA5854" w:rsidRDefault="00CA5854" w:rsidP="00CA5854">
      <w:pPr>
        <w:numPr>
          <w:ilvl w:val="0"/>
          <w:numId w:val="3"/>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Motivated and ability to problem solve and work independently</w:t>
      </w:r>
    </w:p>
    <w:p w14:paraId="4D6E16BC" w14:textId="77777777" w:rsidR="00CA5854" w:rsidRPr="00CA5854" w:rsidRDefault="00CA5854" w:rsidP="00CA5854">
      <w:pPr>
        <w:numPr>
          <w:ilvl w:val="0"/>
          <w:numId w:val="3"/>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Working knowledge of MassDEP and RIDEM hazardous materials regulations and guidance documents a plus.</w:t>
      </w:r>
    </w:p>
    <w:p w14:paraId="3A9B47D0" w14:textId="539C17B8" w:rsidR="003449D8" w:rsidRPr="003449D8" w:rsidRDefault="00CA5854" w:rsidP="003449D8">
      <w:pPr>
        <w:numPr>
          <w:ilvl w:val="0"/>
          <w:numId w:val="3"/>
        </w:numPr>
        <w:spacing w:before="100" w:beforeAutospacing="1" w:after="100" w:afterAutospacing="1" w:line="240" w:lineRule="auto"/>
        <w:rPr>
          <w:rFonts w:ascii="Verdana" w:eastAsia="Times New Roman" w:hAnsi="Verdana" w:cs="Times New Roman"/>
          <w:sz w:val="20"/>
          <w:szCs w:val="20"/>
        </w:rPr>
      </w:pPr>
      <w:r w:rsidRPr="00CA5854">
        <w:rPr>
          <w:rFonts w:ascii="Verdana" w:eastAsia="Times New Roman" w:hAnsi="Verdana" w:cs="Times New Roman"/>
          <w:sz w:val="20"/>
          <w:szCs w:val="20"/>
        </w:rPr>
        <w:t>Prior experience with SPCC and SWPPP inspections also a plus.</w:t>
      </w:r>
    </w:p>
    <w:p w14:paraId="4A77637D" w14:textId="48BC10C1" w:rsidR="00E6581F" w:rsidRPr="00CA5854" w:rsidRDefault="65F550E3" w:rsidP="003449D8">
      <w:pPr>
        <w:spacing w:before="100" w:beforeAutospacing="1" w:after="100" w:afterAutospacing="1" w:line="240" w:lineRule="auto"/>
        <w:rPr>
          <w:rFonts w:ascii="Times New Roman" w:eastAsia="Times New Roman" w:hAnsi="Times New Roman" w:cs="Times New Roman"/>
          <w:sz w:val="24"/>
          <w:szCs w:val="24"/>
        </w:rPr>
      </w:pPr>
      <w:r w:rsidRPr="00CA5854">
        <w:rPr>
          <w:rFonts w:ascii="Verdana" w:eastAsia="Segoe UI" w:hAnsi="Verdana" w:cs="Segoe UI"/>
          <w:b/>
          <w:bCs/>
          <w:sz w:val="20"/>
          <w:szCs w:val="20"/>
        </w:rPr>
        <w:t>Qualifications</w:t>
      </w:r>
    </w:p>
    <w:p w14:paraId="47B3346A" w14:textId="77777777" w:rsidR="005D7EDC" w:rsidRPr="005D7EDC" w:rsidRDefault="005D7EDC" w:rsidP="005D7E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7EDC">
        <w:rPr>
          <w:rFonts w:ascii="Verdana" w:eastAsia="Times New Roman" w:hAnsi="Verdana" w:cs="Times New Roman"/>
          <w:sz w:val="20"/>
          <w:szCs w:val="20"/>
        </w:rPr>
        <w:t>BS in Geology, Hydrogeology, Environmental Science, or Environmental Engineering (MS preferred)</w:t>
      </w:r>
    </w:p>
    <w:p w14:paraId="40EEAE95" w14:textId="77777777" w:rsidR="005D7EDC" w:rsidRPr="005D7EDC" w:rsidRDefault="005D7EDC" w:rsidP="005D7E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7EDC">
        <w:rPr>
          <w:rFonts w:ascii="Verdana" w:eastAsia="Times New Roman" w:hAnsi="Verdana" w:cs="Times New Roman"/>
          <w:sz w:val="20"/>
          <w:szCs w:val="20"/>
        </w:rPr>
        <w:t>0-1 years of professional environmental/remediation consulting experience</w:t>
      </w:r>
    </w:p>
    <w:p w14:paraId="1FAC6F6F" w14:textId="77777777" w:rsidR="005D7EDC" w:rsidRPr="005D7EDC" w:rsidRDefault="005D7EDC" w:rsidP="005D7E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7EDC">
        <w:rPr>
          <w:rFonts w:ascii="Verdana" w:eastAsia="Times New Roman" w:hAnsi="Verdana" w:cs="Times New Roman"/>
          <w:color w:val="202124"/>
          <w:sz w:val="20"/>
          <w:szCs w:val="20"/>
        </w:rPr>
        <w:t xml:space="preserve">OSHA 10-Hour Construction and 40-Hour HAZWOPER certificates required after 30 days of employment </w:t>
      </w:r>
    </w:p>
    <w:p w14:paraId="353BBEFB" w14:textId="77777777" w:rsidR="005D7EDC" w:rsidRPr="005D7EDC" w:rsidRDefault="005D7EDC" w:rsidP="005D7EDC">
      <w:pPr>
        <w:spacing w:after="0" w:line="240" w:lineRule="auto"/>
        <w:rPr>
          <w:rFonts w:ascii="Times New Roman" w:eastAsia="Times New Roman" w:hAnsi="Times New Roman" w:cs="Times New Roman"/>
          <w:sz w:val="24"/>
          <w:szCs w:val="24"/>
        </w:rPr>
      </w:pPr>
      <w:r w:rsidRPr="005D7EDC">
        <w:rPr>
          <w:rFonts w:ascii="Times New Roman" w:eastAsia="Times New Roman" w:hAnsi="Times New Roman" w:cs="Times New Roman"/>
          <w:sz w:val="24"/>
          <w:szCs w:val="24"/>
        </w:rPr>
        <w:lastRenderedPageBreak/>
        <w:t> </w:t>
      </w:r>
    </w:p>
    <w:p w14:paraId="7FF2A14B" w14:textId="7C4E91DF" w:rsidR="0075395D" w:rsidRPr="00F87E0B" w:rsidRDefault="0075395D" w:rsidP="0085588F">
      <w:pPr>
        <w:spacing w:before="100" w:beforeAutospacing="1" w:after="100" w:afterAutospacing="1" w:line="240" w:lineRule="auto"/>
        <w:rPr>
          <w:rFonts w:ascii="Verdana" w:eastAsia="Times New Roman" w:hAnsi="Verdana" w:cs="Times New Roman"/>
          <w:color w:val="000000"/>
          <w:sz w:val="24"/>
          <w:szCs w:val="24"/>
        </w:rPr>
      </w:pPr>
      <w:r w:rsidRPr="00F87E0B">
        <w:rPr>
          <w:rFonts w:ascii="Verdana" w:hAnsi="Verdana" w:cs="Segoe UI"/>
          <w:b/>
          <w:bCs/>
          <w:color w:val="006666"/>
          <w:sz w:val="20"/>
          <w:szCs w:val="20"/>
        </w:rPr>
        <w:t>WE ARE VHB!</w:t>
      </w:r>
      <w:r w:rsidRPr="00F87E0B">
        <w:rPr>
          <w:rFonts w:ascii="Verdana" w:hAnsi="Verdana" w:cs="Segoe UI"/>
          <w:sz w:val="20"/>
          <w:szCs w:val="20"/>
        </w:rPr>
        <w:t xml:space="preserve"> We’re an inspired and innovative team of engineers, scientists, planners, and designers who partner with clients in the transportation, real estate, institutional, and energy industries, as well as federal, state, and local governments. </w:t>
      </w:r>
    </w:p>
    <w:p w14:paraId="0C66A536" w14:textId="77777777" w:rsidR="460089EC" w:rsidRPr="00F87E0B" w:rsidRDefault="460089EC" w:rsidP="460089EC">
      <w:pPr>
        <w:pStyle w:val="ListParagraph"/>
        <w:spacing w:line="280" w:lineRule="exact"/>
        <w:ind w:left="0"/>
        <w:rPr>
          <w:rFonts w:ascii="Verdana" w:hAnsi="Verdana" w:cs="Segoe UI"/>
          <w:sz w:val="20"/>
          <w:szCs w:val="20"/>
        </w:rPr>
      </w:pPr>
    </w:p>
    <w:p w14:paraId="0F1172EA" w14:textId="77777777" w:rsidR="0075395D" w:rsidRPr="00F87E0B" w:rsidRDefault="0075395D" w:rsidP="460089EC">
      <w:pPr>
        <w:pStyle w:val="ListParagraph"/>
        <w:spacing w:line="280" w:lineRule="exact"/>
        <w:ind w:left="0"/>
        <w:rPr>
          <w:rFonts w:ascii="Verdana" w:hAnsi="Verdana" w:cs="Segoe UI"/>
          <w:sz w:val="20"/>
          <w:szCs w:val="20"/>
        </w:rPr>
      </w:pPr>
      <w:r w:rsidRPr="00F87E0B">
        <w:rPr>
          <w:rFonts w:ascii="Verdana" w:hAnsi="Verdana" w:cs="Segoe UI"/>
          <w:sz w:val="20"/>
          <w:szCs w:val="20"/>
        </w:rPr>
        <w:t>Our work helps improve mobility, enhance communities, and contribute to economic vitality. We do this while balancing development and infrastructure needs with stewardship of our environment.</w:t>
      </w:r>
    </w:p>
    <w:p w14:paraId="220C34D5" w14:textId="77777777" w:rsidR="460089EC" w:rsidRPr="00F87E0B" w:rsidRDefault="460089EC" w:rsidP="460089EC">
      <w:pPr>
        <w:pStyle w:val="ListParagraph"/>
        <w:spacing w:line="280" w:lineRule="exact"/>
        <w:ind w:left="0"/>
        <w:rPr>
          <w:rFonts w:ascii="Verdana" w:hAnsi="Verdana" w:cs="Segoe UI"/>
          <w:sz w:val="20"/>
          <w:szCs w:val="20"/>
        </w:rPr>
      </w:pPr>
    </w:p>
    <w:p w14:paraId="7C723FAE" w14:textId="77777777" w:rsidR="0075395D" w:rsidRPr="00F87E0B" w:rsidRDefault="0075395D" w:rsidP="460089EC">
      <w:pPr>
        <w:pStyle w:val="Pa4"/>
        <w:spacing w:after="60"/>
        <w:rPr>
          <w:rFonts w:ascii="Verdana" w:hAnsi="Verdana" w:cs="Segoe UI"/>
          <w:sz w:val="20"/>
          <w:szCs w:val="20"/>
        </w:rPr>
      </w:pPr>
      <w:r w:rsidRPr="00F87E0B">
        <w:rPr>
          <w:rFonts w:ascii="Verdana" w:hAnsi="Verdana" w:cs="Segoe UI"/>
          <w:sz w:val="20"/>
          <w:szCs w:val="20"/>
        </w:rPr>
        <w:t xml:space="preserve">Our people make us great! VHB provides a differentiating </w:t>
      </w:r>
      <w:hyperlink r:id="rId9">
        <w:r w:rsidRPr="00F87E0B">
          <w:rPr>
            <w:rStyle w:val="Hyperlink"/>
            <w:rFonts w:ascii="Verdana" w:hAnsi="Verdana" w:cs="Segoe UI"/>
          </w:rPr>
          <w:t>employee experience</w:t>
        </w:r>
      </w:hyperlink>
      <w:r w:rsidRPr="00F87E0B">
        <w:rPr>
          <w:rFonts w:ascii="Verdana" w:hAnsi="Verdana" w:cs="Segoe UI"/>
          <w:sz w:val="20"/>
          <w:szCs w:val="20"/>
        </w:rPr>
        <w:t>.</w:t>
      </w:r>
    </w:p>
    <w:p w14:paraId="3DCCCCED" w14:textId="3BE1F9E4" w:rsidR="6F9CE771" w:rsidRPr="00F87E0B" w:rsidRDefault="6F9CE771">
      <w:pPr>
        <w:pStyle w:val="Default"/>
        <w:numPr>
          <w:ilvl w:val="0"/>
          <w:numId w:val="1"/>
        </w:numPr>
        <w:ind w:left="360"/>
        <w:rPr>
          <w:rFonts w:ascii="Verdana" w:hAnsi="Verdana" w:cs="Segoe UI"/>
          <w:b/>
          <w:bCs/>
          <w:color w:val="008080"/>
          <w:sz w:val="20"/>
          <w:szCs w:val="20"/>
        </w:rPr>
      </w:pPr>
      <w:r w:rsidRPr="00F87E0B">
        <w:rPr>
          <w:rFonts w:ascii="Verdana" w:hAnsi="Verdana" w:cs="Segoe UI"/>
          <w:b/>
          <w:bCs/>
          <w:color w:val="008080"/>
          <w:sz w:val="20"/>
          <w:szCs w:val="20"/>
        </w:rPr>
        <w:t>Inclusive culture of collaboration and innovation</w:t>
      </w:r>
    </w:p>
    <w:p w14:paraId="5EAEC614" w14:textId="6764DCCB" w:rsidR="6F9CE771" w:rsidRPr="00F87E0B" w:rsidRDefault="6F9CE771">
      <w:pPr>
        <w:pStyle w:val="Default"/>
        <w:numPr>
          <w:ilvl w:val="0"/>
          <w:numId w:val="1"/>
        </w:numPr>
        <w:ind w:left="360"/>
        <w:rPr>
          <w:rFonts w:ascii="Verdana" w:hAnsi="Verdana" w:cs="Segoe UI"/>
          <w:b/>
          <w:bCs/>
          <w:color w:val="008080"/>
          <w:sz w:val="20"/>
          <w:szCs w:val="20"/>
        </w:rPr>
      </w:pPr>
      <w:r w:rsidRPr="00F87E0B">
        <w:rPr>
          <w:rFonts w:ascii="Verdana" w:hAnsi="Verdana" w:cs="Segoe UI"/>
          <w:b/>
          <w:bCs/>
          <w:color w:val="008080"/>
          <w:sz w:val="20"/>
          <w:szCs w:val="20"/>
        </w:rPr>
        <w:t>Opportunity to work on complex, transformational projects</w:t>
      </w:r>
    </w:p>
    <w:p w14:paraId="3F4567EE" w14:textId="77777777" w:rsidR="0075395D" w:rsidRPr="00F87E0B" w:rsidRDefault="0075395D">
      <w:pPr>
        <w:pStyle w:val="Default"/>
        <w:numPr>
          <w:ilvl w:val="0"/>
          <w:numId w:val="1"/>
        </w:numPr>
        <w:ind w:left="360"/>
        <w:rPr>
          <w:rFonts w:ascii="Verdana" w:hAnsi="Verdana" w:cs="Segoe UI"/>
          <w:b/>
          <w:bCs/>
          <w:color w:val="008080"/>
          <w:sz w:val="20"/>
          <w:szCs w:val="20"/>
        </w:rPr>
      </w:pPr>
      <w:r w:rsidRPr="00F87E0B">
        <w:rPr>
          <w:rFonts w:ascii="Verdana" w:hAnsi="Verdana" w:cs="Segoe UI"/>
          <w:b/>
          <w:bCs/>
          <w:color w:val="008080"/>
          <w:sz w:val="20"/>
          <w:szCs w:val="20"/>
        </w:rPr>
        <w:t>Amazing co-workers</w:t>
      </w:r>
    </w:p>
    <w:p w14:paraId="43BDAD1B" w14:textId="77777777" w:rsidR="0075395D" w:rsidRPr="00F87E0B" w:rsidRDefault="0075395D">
      <w:pPr>
        <w:pStyle w:val="Default"/>
        <w:numPr>
          <w:ilvl w:val="0"/>
          <w:numId w:val="1"/>
        </w:numPr>
        <w:ind w:left="360"/>
        <w:rPr>
          <w:rFonts w:ascii="Verdana" w:hAnsi="Verdana" w:cs="Segoe UI"/>
          <w:b/>
          <w:bCs/>
          <w:color w:val="008080"/>
          <w:sz w:val="20"/>
          <w:szCs w:val="20"/>
        </w:rPr>
      </w:pPr>
      <w:r w:rsidRPr="00F87E0B">
        <w:rPr>
          <w:rFonts w:ascii="Verdana" w:hAnsi="Verdana" w:cs="Segoe UI"/>
          <w:b/>
          <w:bCs/>
          <w:color w:val="008080"/>
          <w:sz w:val="20"/>
          <w:szCs w:val="20"/>
        </w:rPr>
        <w:t>A focus on learning and development</w:t>
      </w:r>
    </w:p>
    <w:p w14:paraId="03BFA788" w14:textId="0DA196E1" w:rsidR="6F9CE771" w:rsidRPr="00F87E0B" w:rsidRDefault="6F9CE771">
      <w:pPr>
        <w:pStyle w:val="Default"/>
        <w:numPr>
          <w:ilvl w:val="0"/>
          <w:numId w:val="1"/>
        </w:numPr>
        <w:ind w:left="360"/>
        <w:rPr>
          <w:rFonts w:ascii="Verdana" w:hAnsi="Verdana" w:cs="Segoe UI"/>
          <w:b/>
          <w:bCs/>
          <w:color w:val="008080"/>
          <w:sz w:val="20"/>
          <w:szCs w:val="20"/>
        </w:rPr>
      </w:pPr>
      <w:r w:rsidRPr="00F87E0B">
        <w:rPr>
          <w:rFonts w:ascii="Verdana" w:hAnsi="Verdana" w:cs="Segoe UI"/>
          <w:b/>
          <w:bCs/>
          <w:color w:val="008080"/>
          <w:sz w:val="20"/>
          <w:szCs w:val="20"/>
        </w:rPr>
        <w:t>Flexible, hybrid workplace</w:t>
      </w:r>
      <w:r w:rsidRPr="00F87E0B">
        <w:rPr>
          <w:rFonts w:ascii="Verdana" w:hAnsi="Verdana"/>
        </w:rPr>
        <w:br/>
      </w:r>
    </w:p>
    <w:p w14:paraId="58078F2A" w14:textId="3ED1CAFC" w:rsidR="00835A49" w:rsidRPr="00F87E0B" w:rsidRDefault="0075395D" w:rsidP="00F87E0B">
      <w:pPr>
        <w:spacing w:beforeAutospacing="1" w:afterAutospacing="1"/>
        <w:ind w:right="360"/>
        <w:rPr>
          <w:rFonts w:ascii="Verdana" w:eastAsia="Times New Roman" w:hAnsi="Verdana" w:cs="Segoe UI"/>
          <w:sz w:val="20"/>
          <w:szCs w:val="20"/>
        </w:rPr>
      </w:pPr>
      <w:r w:rsidRPr="00F87E0B">
        <w:rPr>
          <w:rFonts w:ascii="Verdana" w:eastAsia="Times New Roman" w:hAnsi="Verdana" w:cs="Segoe UI"/>
          <w:sz w:val="20"/>
          <w:szCs w:val="20"/>
        </w:rPr>
        <w:t>It’s not surprising that VHB has consistently been rated one of the top AEC firms to work for across our 30+ offices on the East Coast. We’re growing and we hope you’ll join us!</w:t>
      </w:r>
    </w:p>
    <w:p w14:paraId="7F4A02B2" w14:textId="6E924E85" w:rsidR="0075395D" w:rsidRPr="00F87E0B" w:rsidRDefault="0075395D" w:rsidP="0075395D">
      <w:pPr>
        <w:pStyle w:val="ListParagraph"/>
        <w:spacing w:line="280" w:lineRule="exact"/>
        <w:ind w:left="0"/>
        <w:rPr>
          <w:rFonts w:ascii="Verdana" w:hAnsi="Verdana"/>
          <w:color w:val="000000"/>
          <w:sz w:val="20"/>
          <w:szCs w:val="20"/>
        </w:rPr>
      </w:pPr>
      <w:r w:rsidRPr="00F87E0B">
        <w:rPr>
          <w:rFonts w:ascii="Verdana" w:hAnsi="Verdana"/>
          <w:color w:val="000000"/>
          <w:sz w:val="20"/>
          <w:szCs w:val="20"/>
        </w:rPr>
        <w:t xml:space="preserve">VHB is proud to be an Equal Opportunity/Affirmative Action Employer. All qualified applicants will receive consideration for employment without regard to race, color, religion, sex, sexual orientation, gender identity, national origin, disability or veteran status, </w:t>
      </w:r>
      <w:proofErr w:type="gramStart"/>
      <w:r w:rsidRPr="00F87E0B">
        <w:rPr>
          <w:rFonts w:ascii="Verdana" w:hAnsi="Verdana"/>
          <w:color w:val="000000"/>
          <w:sz w:val="20"/>
          <w:szCs w:val="20"/>
        </w:rPr>
        <w:t>age</w:t>
      </w:r>
      <w:proofErr w:type="gramEnd"/>
      <w:r w:rsidRPr="00F87E0B">
        <w:rPr>
          <w:rFonts w:ascii="Verdana" w:hAnsi="Verdana"/>
          <w:color w:val="000000"/>
          <w:sz w:val="20"/>
          <w:szCs w:val="20"/>
        </w:rPr>
        <w:t xml:space="preserve"> or any other federally protected class.</w:t>
      </w:r>
    </w:p>
    <w:p w14:paraId="6896E605" w14:textId="14AF4003" w:rsidR="0075395D" w:rsidRDefault="0075395D"/>
    <w:p w14:paraId="22377900" w14:textId="5C9FA19C" w:rsidR="002734F6" w:rsidRPr="00334FD3" w:rsidRDefault="00085963">
      <w:pPr>
        <w:rPr>
          <w:rFonts w:ascii="Verdana" w:hAnsi="Verdana"/>
          <w:sz w:val="20"/>
          <w:szCs w:val="20"/>
        </w:rPr>
      </w:pPr>
      <w:r w:rsidRPr="00334FD3">
        <w:rPr>
          <w:rFonts w:ascii="Verdana" w:hAnsi="Verdana"/>
          <w:sz w:val="20"/>
          <w:szCs w:val="20"/>
        </w:rPr>
        <w:t>#LI-D</w:t>
      </w:r>
      <w:r w:rsidR="00A04E81">
        <w:rPr>
          <w:rFonts w:ascii="Verdana" w:hAnsi="Verdana"/>
          <w:sz w:val="20"/>
          <w:szCs w:val="20"/>
        </w:rPr>
        <w:t>F1</w:t>
      </w:r>
    </w:p>
    <w:sectPr w:rsidR="002734F6" w:rsidRPr="00334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A1B"/>
    <w:multiLevelType w:val="multilevel"/>
    <w:tmpl w:val="A9E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F31B1"/>
    <w:multiLevelType w:val="multilevel"/>
    <w:tmpl w:val="441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40C3"/>
    <w:multiLevelType w:val="multilevel"/>
    <w:tmpl w:val="696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B00DF"/>
    <w:multiLevelType w:val="multilevel"/>
    <w:tmpl w:val="32B6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C2577"/>
    <w:multiLevelType w:val="multilevel"/>
    <w:tmpl w:val="20F0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B3855"/>
    <w:multiLevelType w:val="multilevel"/>
    <w:tmpl w:val="B5E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61395"/>
    <w:multiLevelType w:val="multilevel"/>
    <w:tmpl w:val="E35A7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128CD"/>
    <w:multiLevelType w:val="hybridMultilevel"/>
    <w:tmpl w:val="1B0CE9A4"/>
    <w:lvl w:ilvl="0" w:tplc="532EA49A">
      <w:start w:val="1"/>
      <w:numFmt w:val="bullet"/>
      <w:lvlText w:val="−"/>
      <w:lvlJc w:val="left"/>
      <w:pPr>
        <w:ind w:left="1080" w:hanging="360"/>
      </w:pPr>
      <w:rPr>
        <w:rFonts w:ascii="Calibri" w:hAnsi="Calibri" w:hint="default"/>
      </w:rPr>
    </w:lvl>
    <w:lvl w:ilvl="1" w:tplc="4748FDDE" w:tentative="1">
      <w:start w:val="1"/>
      <w:numFmt w:val="bullet"/>
      <w:lvlText w:val="o"/>
      <w:lvlJc w:val="left"/>
      <w:pPr>
        <w:ind w:left="1800" w:hanging="360"/>
      </w:pPr>
      <w:rPr>
        <w:rFonts w:ascii="Courier New" w:hAnsi="Courier New" w:hint="default"/>
      </w:rPr>
    </w:lvl>
    <w:lvl w:ilvl="2" w:tplc="B5A29608" w:tentative="1">
      <w:start w:val="1"/>
      <w:numFmt w:val="bullet"/>
      <w:lvlText w:val=""/>
      <w:lvlJc w:val="left"/>
      <w:pPr>
        <w:ind w:left="2520" w:hanging="360"/>
      </w:pPr>
      <w:rPr>
        <w:rFonts w:ascii="Wingdings" w:hAnsi="Wingdings" w:hint="default"/>
      </w:rPr>
    </w:lvl>
    <w:lvl w:ilvl="3" w:tplc="31CA99C0" w:tentative="1">
      <w:start w:val="1"/>
      <w:numFmt w:val="bullet"/>
      <w:lvlText w:val=""/>
      <w:lvlJc w:val="left"/>
      <w:pPr>
        <w:ind w:left="3240" w:hanging="360"/>
      </w:pPr>
      <w:rPr>
        <w:rFonts w:ascii="Symbol" w:hAnsi="Symbol" w:hint="default"/>
      </w:rPr>
    </w:lvl>
    <w:lvl w:ilvl="4" w:tplc="EB909DF0" w:tentative="1">
      <w:start w:val="1"/>
      <w:numFmt w:val="bullet"/>
      <w:lvlText w:val="o"/>
      <w:lvlJc w:val="left"/>
      <w:pPr>
        <w:ind w:left="3960" w:hanging="360"/>
      </w:pPr>
      <w:rPr>
        <w:rFonts w:ascii="Courier New" w:hAnsi="Courier New" w:hint="default"/>
      </w:rPr>
    </w:lvl>
    <w:lvl w:ilvl="5" w:tplc="765666BE" w:tentative="1">
      <w:start w:val="1"/>
      <w:numFmt w:val="bullet"/>
      <w:lvlText w:val=""/>
      <w:lvlJc w:val="left"/>
      <w:pPr>
        <w:ind w:left="4680" w:hanging="360"/>
      </w:pPr>
      <w:rPr>
        <w:rFonts w:ascii="Wingdings" w:hAnsi="Wingdings" w:hint="default"/>
      </w:rPr>
    </w:lvl>
    <w:lvl w:ilvl="6" w:tplc="2850FD16" w:tentative="1">
      <w:start w:val="1"/>
      <w:numFmt w:val="bullet"/>
      <w:lvlText w:val=""/>
      <w:lvlJc w:val="left"/>
      <w:pPr>
        <w:ind w:left="5400" w:hanging="360"/>
      </w:pPr>
      <w:rPr>
        <w:rFonts w:ascii="Symbol" w:hAnsi="Symbol" w:hint="default"/>
      </w:rPr>
    </w:lvl>
    <w:lvl w:ilvl="7" w:tplc="C9008234" w:tentative="1">
      <w:start w:val="1"/>
      <w:numFmt w:val="bullet"/>
      <w:lvlText w:val="o"/>
      <w:lvlJc w:val="left"/>
      <w:pPr>
        <w:ind w:left="6120" w:hanging="360"/>
      </w:pPr>
      <w:rPr>
        <w:rFonts w:ascii="Courier New" w:hAnsi="Courier New" w:hint="default"/>
      </w:rPr>
    </w:lvl>
    <w:lvl w:ilvl="8" w:tplc="8B888AEE" w:tentative="1">
      <w:start w:val="1"/>
      <w:numFmt w:val="bullet"/>
      <w:lvlText w:val=""/>
      <w:lvlJc w:val="left"/>
      <w:pPr>
        <w:ind w:left="6840" w:hanging="360"/>
      </w:pPr>
      <w:rPr>
        <w:rFonts w:ascii="Wingdings" w:hAnsi="Wingdings" w:hint="default"/>
      </w:rPr>
    </w:lvl>
  </w:abstractNum>
  <w:abstractNum w:abstractNumId="8" w15:restartNumberingAfterBreak="0">
    <w:nsid w:val="6A0D3155"/>
    <w:multiLevelType w:val="multilevel"/>
    <w:tmpl w:val="8FAC3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F05F7"/>
    <w:multiLevelType w:val="multilevel"/>
    <w:tmpl w:val="FE9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C48C4"/>
    <w:multiLevelType w:val="multilevel"/>
    <w:tmpl w:val="AA46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471171">
    <w:abstractNumId w:val="7"/>
  </w:num>
  <w:num w:numId="2" w16cid:durableId="797143417">
    <w:abstractNumId w:val="6"/>
  </w:num>
  <w:num w:numId="3" w16cid:durableId="843209344">
    <w:abstractNumId w:val="4"/>
  </w:num>
  <w:num w:numId="4" w16cid:durableId="36322350">
    <w:abstractNumId w:val="8"/>
  </w:num>
  <w:num w:numId="5" w16cid:durableId="931739205">
    <w:abstractNumId w:val="10"/>
  </w:num>
  <w:num w:numId="6" w16cid:durableId="1009910109">
    <w:abstractNumId w:val="3"/>
  </w:num>
  <w:num w:numId="7" w16cid:durableId="767164808">
    <w:abstractNumId w:val="9"/>
  </w:num>
  <w:num w:numId="8" w16cid:durableId="411968402">
    <w:abstractNumId w:val="0"/>
  </w:num>
  <w:num w:numId="9" w16cid:durableId="495272306">
    <w:abstractNumId w:val="2"/>
  </w:num>
  <w:num w:numId="10" w16cid:durableId="1178421242">
    <w:abstractNumId w:val="1"/>
  </w:num>
  <w:num w:numId="11" w16cid:durableId="109786957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5D"/>
    <w:rsid w:val="00002F9E"/>
    <w:rsid w:val="00011D3F"/>
    <w:rsid w:val="000153CF"/>
    <w:rsid w:val="000174B1"/>
    <w:rsid w:val="0008377C"/>
    <w:rsid w:val="00085963"/>
    <w:rsid w:val="000A5814"/>
    <w:rsid w:val="000A64CD"/>
    <w:rsid w:val="000B0756"/>
    <w:rsid w:val="000B4D13"/>
    <w:rsid w:val="000B4D69"/>
    <w:rsid w:val="000B738A"/>
    <w:rsid w:val="000C4DA8"/>
    <w:rsid w:val="000F0156"/>
    <w:rsid w:val="00103563"/>
    <w:rsid w:val="0010612F"/>
    <w:rsid w:val="0011112C"/>
    <w:rsid w:val="00117327"/>
    <w:rsid w:val="0011790B"/>
    <w:rsid w:val="00132E0A"/>
    <w:rsid w:val="001407CC"/>
    <w:rsid w:val="00150B54"/>
    <w:rsid w:val="001A5B36"/>
    <w:rsid w:val="001B3540"/>
    <w:rsid w:val="001D442F"/>
    <w:rsid w:val="00201B6C"/>
    <w:rsid w:val="00216B2D"/>
    <w:rsid w:val="00236C4E"/>
    <w:rsid w:val="00270CAA"/>
    <w:rsid w:val="002734F6"/>
    <w:rsid w:val="002906BD"/>
    <w:rsid w:val="002B61C2"/>
    <w:rsid w:val="002D6BFF"/>
    <w:rsid w:val="002F25AA"/>
    <w:rsid w:val="003158E2"/>
    <w:rsid w:val="003259C0"/>
    <w:rsid w:val="00334FD3"/>
    <w:rsid w:val="0034128C"/>
    <w:rsid w:val="003449D8"/>
    <w:rsid w:val="00360DC9"/>
    <w:rsid w:val="003B56DC"/>
    <w:rsid w:val="003B56F4"/>
    <w:rsid w:val="003E06AF"/>
    <w:rsid w:val="003E1920"/>
    <w:rsid w:val="003E4AF4"/>
    <w:rsid w:val="003F4FED"/>
    <w:rsid w:val="003F7A1B"/>
    <w:rsid w:val="00416FBE"/>
    <w:rsid w:val="00455D0A"/>
    <w:rsid w:val="00485014"/>
    <w:rsid w:val="004A295C"/>
    <w:rsid w:val="004B4FAD"/>
    <w:rsid w:val="004D2155"/>
    <w:rsid w:val="004F6B7D"/>
    <w:rsid w:val="0051176D"/>
    <w:rsid w:val="005422AC"/>
    <w:rsid w:val="00556D28"/>
    <w:rsid w:val="005738CA"/>
    <w:rsid w:val="00573ABA"/>
    <w:rsid w:val="005924BD"/>
    <w:rsid w:val="005A7008"/>
    <w:rsid w:val="005D7EDC"/>
    <w:rsid w:val="005E6744"/>
    <w:rsid w:val="00610319"/>
    <w:rsid w:val="0066225D"/>
    <w:rsid w:val="00677E07"/>
    <w:rsid w:val="006901BE"/>
    <w:rsid w:val="006D669D"/>
    <w:rsid w:val="00703B24"/>
    <w:rsid w:val="0071347C"/>
    <w:rsid w:val="0073237F"/>
    <w:rsid w:val="0075395D"/>
    <w:rsid w:val="007558D6"/>
    <w:rsid w:val="007779AA"/>
    <w:rsid w:val="00782667"/>
    <w:rsid w:val="00784EC6"/>
    <w:rsid w:val="007B098A"/>
    <w:rsid w:val="007F45E3"/>
    <w:rsid w:val="008218B2"/>
    <w:rsid w:val="00823827"/>
    <w:rsid w:val="00832E01"/>
    <w:rsid w:val="00835A49"/>
    <w:rsid w:val="00841DD0"/>
    <w:rsid w:val="0085588F"/>
    <w:rsid w:val="00864506"/>
    <w:rsid w:val="0086563B"/>
    <w:rsid w:val="00875472"/>
    <w:rsid w:val="008B6F75"/>
    <w:rsid w:val="008E78CA"/>
    <w:rsid w:val="00902089"/>
    <w:rsid w:val="009732D1"/>
    <w:rsid w:val="0097794C"/>
    <w:rsid w:val="00993BA2"/>
    <w:rsid w:val="009A298F"/>
    <w:rsid w:val="009B28C9"/>
    <w:rsid w:val="009B5A7D"/>
    <w:rsid w:val="009C6D3B"/>
    <w:rsid w:val="00A0212B"/>
    <w:rsid w:val="00A026EC"/>
    <w:rsid w:val="00A04E81"/>
    <w:rsid w:val="00A26384"/>
    <w:rsid w:val="00A34BB2"/>
    <w:rsid w:val="00A36606"/>
    <w:rsid w:val="00A920E6"/>
    <w:rsid w:val="00A934B5"/>
    <w:rsid w:val="00A97665"/>
    <w:rsid w:val="00AB5CF1"/>
    <w:rsid w:val="00B250C3"/>
    <w:rsid w:val="00B35965"/>
    <w:rsid w:val="00B47045"/>
    <w:rsid w:val="00B86D6F"/>
    <w:rsid w:val="00B934AF"/>
    <w:rsid w:val="00BA3063"/>
    <w:rsid w:val="00BD5E5E"/>
    <w:rsid w:val="00C3742F"/>
    <w:rsid w:val="00C44498"/>
    <w:rsid w:val="00C4485D"/>
    <w:rsid w:val="00CA5854"/>
    <w:rsid w:val="00CB00B8"/>
    <w:rsid w:val="00CB51D6"/>
    <w:rsid w:val="00CD5B27"/>
    <w:rsid w:val="00CE47F6"/>
    <w:rsid w:val="00D020B6"/>
    <w:rsid w:val="00D2057B"/>
    <w:rsid w:val="00D51DFC"/>
    <w:rsid w:val="00D5209A"/>
    <w:rsid w:val="00D568FC"/>
    <w:rsid w:val="00D8145E"/>
    <w:rsid w:val="00D87FE4"/>
    <w:rsid w:val="00DA0931"/>
    <w:rsid w:val="00DA4B0F"/>
    <w:rsid w:val="00DE18C0"/>
    <w:rsid w:val="00E12284"/>
    <w:rsid w:val="00E15CDD"/>
    <w:rsid w:val="00E448C8"/>
    <w:rsid w:val="00E57C33"/>
    <w:rsid w:val="00E61C51"/>
    <w:rsid w:val="00E6581F"/>
    <w:rsid w:val="00E721BD"/>
    <w:rsid w:val="00E95DB4"/>
    <w:rsid w:val="00EA5098"/>
    <w:rsid w:val="00EA7BC9"/>
    <w:rsid w:val="00EB65F4"/>
    <w:rsid w:val="00F41F9B"/>
    <w:rsid w:val="00F65A43"/>
    <w:rsid w:val="00F771A2"/>
    <w:rsid w:val="00F84C03"/>
    <w:rsid w:val="00F87E0B"/>
    <w:rsid w:val="00F93465"/>
    <w:rsid w:val="117DAFEA"/>
    <w:rsid w:val="23D612FC"/>
    <w:rsid w:val="3E21DE11"/>
    <w:rsid w:val="3FF6E79D"/>
    <w:rsid w:val="460089EC"/>
    <w:rsid w:val="4F67FE0F"/>
    <w:rsid w:val="5D276096"/>
    <w:rsid w:val="6121DFC0"/>
    <w:rsid w:val="62BDB021"/>
    <w:rsid w:val="65F550E3"/>
    <w:rsid w:val="6B4EBC70"/>
    <w:rsid w:val="6F9CE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68FD"/>
  <w15:chartTrackingRefBased/>
  <w15:docId w15:val="{A669EFD3-8EE8-4C9E-80F1-A3EE2BA5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5D"/>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75395D"/>
    <w:rPr>
      <w:sz w:val="16"/>
      <w:szCs w:val="16"/>
    </w:rPr>
  </w:style>
  <w:style w:type="paragraph" w:styleId="CommentText">
    <w:name w:val="annotation text"/>
    <w:basedOn w:val="Normal"/>
    <w:link w:val="CommentTextChar"/>
    <w:uiPriority w:val="99"/>
    <w:unhideWhenUsed/>
    <w:rsid w:val="0075395D"/>
    <w:pPr>
      <w:spacing w:line="240" w:lineRule="auto"/>
    </w:pPr>
    <w:rPr>
      <w:sz w:val="20"/>
      <w:szCs w:val="20"/>
    </w:rPr>
  </w:style>
  <w:style w:type="character" w:customStyle="1" w:styleId="CommentTextChar">
    <w:name w:val="Comment Text Char"/>
    <w:basedOn w:val="DefaultParagraphFont"/>
    <w:link w:val="CommentText"/>
    <w:uiPriority w:val="99"/>
    <w:rsid w:val="0075395D"/>
    <w:rPr>
      <w:sz w:val="20"/>
      <w:szCs w:val="20"/>
    </w:rPr>
  </w:style>
  <w:style w:type="paragraph" w:customStyle="1" w:styleId="Default">
    <w:name w:val="Default"/>
    <w:rsid w:val="0075395D"/>
    <w:pPr>
      <w:autoSpaceDE w:val="0"/>
      <w:autoSpaceDN w:val="0"/>
      <w:adjustRightInd w:val="0"/>
      <w:spacing w:after="0" w:line="240" w:lineRule="auto"/>
    </w:pPr>
    <w:rPr>
      <w:rFonts w:ascii="Gotham Book" w:hAnsi="Gotham Book" w:cs="Gotham Book"/>
      <w:color w:val="000000"/>
      <w:sz w:val="24"/>
      <w:szCs w:val="24"/>
    </w:rPr>
  </w:style>
  <w:style w:type="paragraph" w:customStyle="1" w:styleId="Pa4">
    <w:name w:val="Pa4"/>
    <w:basedOn w:val="Default"/>
    <w:next w:val="Default"/>
    <w:uiPriority w:val="99"/>
    <w:rsid w:val="0075395D"/>
    <w:pPr>
      <w:spacing w:line="261" w:lineRule="atLeast"/>
    </w:pPr>
    <w:rPr>
      <w:rFonts w:cstheme="minorBidi"/>
      <w:color w:val="auto"/>
    </w:rPr>
  </w:style>
  <w:style w:type="character" w:styleId="Hyperlink">
    <w:name w:val="Hyperlink"/>
    <w:basedOn w:val="DefaultParagraphFont"/>
    <w:uiPriority w:val="99"/>
    <w:unhideWhenUsed/>
    <w:rsid w:val="0075395D"/>
    <w:rPr>
      <w:color w:val="0563C1" w:themeColor="hyperlink"/>
      <w:u w:val="single"/>
    </w:rPr>
  </w:style>
  <w:style w:type="character" w:styleId="FollowedHyperlink">
    <w:name w:val="FollowedHyperlink"/>
    <w:basedOn w:val="DefaultParagraphFont"/>
    <w:uiPriority w:val="99"/>
    <w:semiHidden/>
    <w:unhideWhenUsed/>
    <w:rsid w:val="0075395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C6D3B"/>
    <w:rPr>
      <w:b/>
      <w:bCs/>
    </w:rPr>
  </w:style>
  <w:style w:type="character" w:customStyle="1" w:styleId="CommentSubjectChar">
    <w:name w:val="Comment Subject Char"/>
    <w:basedOn w:val="CommentTextChar"/>
    <w:link w:val="CommentSubject"/>
    <w:uiPriority w:val="99"/>
    <w:semiHidden/>
    <w:rsid w:val="009C6D3B"/>
    <w:rPr>
      <w:b/>
      <w:bCs/>
      <w:sz w:val="20"/>
      <w:szCs w:val="20"/>
    </w:rPr>
  </w:style>
  <w:style w:type="paragraph" w:styleId="Revision">
    <w:name w:val="Revision"/>
    <w:hidden/>
    <w:uiPriority w:val="99"/>
    <w:semiHidden/>
    <w:rsid w:val="000153CF"/>
    <w:pPr>
      <w:spacing w:after="0" w:line="240" w:lineRule="auto"/>
    </w:pPr>
  </w:style>
  <w:style w:type="character" w:styleId="Strong">
    <w:name w:val="Strong"/>
    <w:basedOn w:val="DefaultParagraphFont"/>
    <w:uiPriority w:val="22"/>
    <w:qFormat/>
    <w:rsid w:val="00F771A2"/>
    <w:rPr>
      <w:b/>
      <w:bCs/>
    </w:rPr>
  </w:style>
  <w:style w:type="paragraph" w:styleId="NormalWeb">
    <w:name w:val="Normal (Web)"/>
    <w:basedOn w:val="Normal"/>
    <w:uiPriority w:val="99"/>
    <w:unhideWhenUsed/>
    <w:rsid w:val="000A6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92">
      <w:bodyDiv w:val="1"/>
      <w:marLeft w:val="0"/>
      <w:marRight w:val="0"/>
      <w:marTop w:val="0"/>
      <w:marBottom w:val="0"/>
      <w:divBdr>
        <w:top w:val="none" w:sz="0" w:space="0" w:color="auto"/>
        <w:left w:val="none" w:sz="0" w:space="0" w:color="auto"/>
        <w:bottom w:val="none" w:sz="0" w:space="0" w:color="auto"/>
        <w:right w:val="none" w:sz="0" w:space="0" w:color="auto"/>
      </w:divBdr>
    </w:div>
    <w:div w:id="10422995">
      <w:bodyDiv w:val="1"/>
      <w:marLeft w:val="0"/>
      <w:marRight w:val="0"/>
      <w:marTop w:val="0"/>
      <w:marBottom w:val="0"/>
      <w:divBdr>
        <w:top w:val="none" w:sz="0" w:space="0" w:color="auto"/>
        <w:left w:val="none" w:sz="0" w:space="0" w:color="auto"/>
        <w:bottom w:val="none" w:sz="0" w:space="0" w:color="auto"/>
        <w:right w:val="none" w:sz="0" w:space="0" w:color="auto"/>
      </w:divBdr>
    </w:div>
    <w:div w:id="36004215">
      <w:bodyDiv w:val="1"/>
      <w:marLeft w:val="0"/>
      <w:marRight w:val="0"/>
      <w:marTop w:val="0"/>
      <w:marBottom w:val="0"/>
      <w:divBdr>
        <w:top w:val="none" w:sz="0" w:space="0" w:color="auto"/>
        <w:left w:val="none" w:sz="0" w:space="0" w:color="auto"/>
        <w:bottom w:val="none" w:sz="0" w:space="0" w:color="auto"/>
        <w:right w:val="none" w:sz="0" w:space="0" w:color="auto"/>
      </w:divBdr>
    </w:div>
    <w:div w:id="83650738">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
    <w:div w:id="223301346">
      <w:bodyDiv w:val="1"/>
      <w:marLeft w:val="0"/>
      <w:marRight w:val="0"/>
      <w:marTop w:val="0"/>
      <w:marBottom w:val="0"/>
      <w:divBdr>
        <w:top w:val="none" w:sz="0" w:space="0" w:color="auto"/>
        <w:left w:val="none" w:sz="0" w:space="0" w:color="auto"/>
        <w:bottom w:val="none" w:sz="0" w:space="0" w:color="auto"/>
        <w:right w:val="none" w:sz="0" w:space="0" w:color="auto"/>
      </w:divBdr>
    </w:div>
    <w:div w:id="250822538">
      <w:bodyDiv w:val="1"/>
      <w:marLeft w:val="0"/>
      <w:marRight w:val="0"/>
      <w:marTop w:val="0"/>
      <w:marBottom w:val="0"/>
      <w:divBdr>
        <w:top w:val="none" w:sz="0" w:space="0" w:color="auto"/>
        <w:left w:val="none" w:sz="0" w:space="0" w:color="auto"/>
        <w:bottom w:val="none" w:sz="0" w:space="0" w:color="auto"/>
        <w:right w:val="none" w:sz="0" w:space="0" w:color="auto"/>
      </w:divBdr>
    </w:div>
    <w:div w:id="308025012">
      <w:bodyDiv w:val="1"/>
      <w:marLeft w:val="0"/>
      <w:marRight w:val="0"/>
      <w:marTop w:val="0"/>
      <w:marBottom w:val="0"/>
      <w:divBdr>
        <w:top w:val="none" w:sz="0" w:space="0" w:color="auto"/>
        <w:left w:val="none" w:sz="0" w:space="0" w:color="auto"/>
        <w:bottom w:val="none" w:sz="0" w:space="0" w:color="auto"/>
        <w:right w:val="none" w:sz="0" w:space="0" w:color="auto"/>
      </w:divBdr>
    </w:div>
    <w:div w:id="427501767">
      <w:bodyDiv w:val="1"/>
      <w:marLeft w:val="0"/>
      <w:marRight w:val="0"/>
      <w:marTop w:val="0"/>
      <w:marBottom w:val="0"/>
      <w:divBdr>
        <w:top w:val="none" w:sz="0" w:space="0" w:color="auto"/>
        <w:left w:val="none" w:sz="0" w:space="0" w:color="auto"/>
        <w:bottom w:val="none" w:sz="0" w:space="0" w:color="auto"/>
        <w:right w:val="none" w:sz="0" w:space="0" w:color="auto"/>
      </w:divBdr>
    </w:div>
    <w:div w:id="443305145">
      <w:bodyDiv w:val="1"/>
      <w:marLeft w:val="0"/>
      <w:marRight w:val="0"/>
      <w:marTop w:val="0"/>
      <w:marBottom w:val="0"/>
      <w:divBdr>
        <w:top w:val="none" w:sz="0" w:space="0" w:color="auto"/>
        <w:left w:val="none" w:sz="0" w:space="0" w:color="auto"/>
        <w:bottom w:val="none" w:sz="0" w:space="0" w:color="auto"/>
        <w:right w:val="none" w:sz="0" w:space="0" w:color="auto"/>
      </w:divBdr>
    </w:div>
    <w:div w:id="480388496">
      <w:bodyDiv w:val="1"/>
      <w:marLeft w:val="0"/>
      <w:marRight w:val="0"/>
      <w:marTop w:val="0"/>
      <w:marBottom w:val="0"/>
      <w:divBdr>
        <w:top w:val="none" w:sz="0" w:space="0" w:color="auto"/>
        <w:left w:val="none" w:sz="0" w:space="0" w:color="auto"/>
        <w:bottom w:val="none" w:sz="0" w:space="0" w:color="auto"/>
        <w:right w:val="none" w:sz="0" w:space="0" w:color="auto"/>
      </w:divBdr>
    </w:div>
    <w:div w:id="486093010">
      <w:bodyDiv w:val="1"/>
      <w:marLeft w:val="0"/>
      <w:marRight w:val="0"/>
      <w:marTop w:val="0"/>
      <w:marBottom w:val="0"/>
      <w:divBdr>
        <w:top w:val="none" w:sz="0" w:space="0" w:color="auto"/>
        <w:left w:val="none" w:sz="0" w:space="0" w:color="auto"/>
        <w:bottom w:val="none" w:sz="0" w:space="0" w:color="auto"/>
        <w:right w:val="none" w:sz="0" w:space="0" w:color="auto"/>
      </w:divBdr>
    </w:div>
    <w:div w:id="510027626">
      <w:bodyDiv w:val="1"/>
      <w:marLeft w:val="0"/>
      <w:marRight w:val="0"/>
      <w:marTop w:val="0"/>
      <w:marBottom w:val="0"/>
      <w:divBdr>
        <w:top w:val="none" w:sz="0" w:space="0" w:color="auto"/>
        <w:left w:val="none" w:sz="0" w:space="0" w:color="auto"/>
        <w:bottom w:val="none" w:sz="0" w:space="0" w:color="auto"/>
        <w:right w:val="none" w:sz="0" w:space="0" w:color="auto"/>
      </w:divBdr>
    </w:div>
    <w:div w:id="558322918">
      <w:bodyDiv w:val="1"/>
      <w:marLeft w:val="0"/>
      <w:marRight w:val="0"/>
      <w:marTop w:val="0"/>
      <w:marBottom w:val="0"/>
      <w:divBdr>
        <w:top w:val="none" w:sz="0" w:space="0" w:color="auto"/>
        <w:left w:val="none" w:sz="0" w:space="0" w:color="auto"/>
        <w:bottom w:val="none" w:sz="0" w:space="0" w:color="auto"/>
        <w:right w:val="none" w:sz="0" w:space="0" w:color="auto"/>
      </w:divBdr>
    </w:div>
    <w:div w:id="563685467">
      <w:bodyDiv w:val="1"/>
      <w:marLeft w:val="0"/>
      <w:marRight w:val="0"/>
      <w:marTop w:val="0"/>
      <w:marBottom w:val="0"/>
      <w:divBdr>
        <w:top w:val="none" w:sz="0" w:space="0" w:color="auto"/>
        <w:left w:val="none" w:sz="0" w:space="0" w:color="auto"/>
        <w:bottom w:val="none" w:sz="0" w:space="0" w:color="auto"/>
        <w:right w:val="none" w:sz="0" w:space="0" w:color="auto"/>
      </w:divBdr>
    </w:div>
    <w:div w:id="573902242">
      <w:bodyDiv w:val="1"/>
      <w:marLeft w:val="0"/>
      <w:marRight w:val="0"/>
      <w:marTop w:val="0"/>
      <w:marBottom w:val="0"/>
      <w:divBdr>
        <w:top w:val="none" w:sz="0" w:space="0" w:color="auto"/>
        <w:left w:val="none" w:sz="0" w:space="0" w:color="auto"/>
        <w:bottom w:val="none" w:sz="0" w:space="0" w:color="auto"/>
        <w:right w:val="none" w:sz="0" w:space="0" w:color="auto"/>
      </w:divBdr>
    </w:div>
    <w:div w:id="582571832">
      <w:bodyDiv w:val="1"/>
      <w:marLeft w:val="0"/>
      <w:marRight w:val="0"/>
      <w:marTop w:val="0"/>
      <w:marBottom w:val="0"/>
      <w:divBdr>
        <w:top w:val="none" w:sz="0" w:space="0" w:color="auto"/>
        <w:left w:val="none" w:sz="0" w:space="0" w:color="auto"/>
        <w:bottom w:val="none" w:sz="0" w:space="0" w:color="auto"/>
        <w:right w:val="none" w:sz="0" w:space="0" w:color="auto"/>
      </w:divBdr>
    </w:div>
    <w:div w:id="623923657">
      <w:bodyDiv w:val="1"/>
      <w:marLeft w:val="0"/>
      <w:marRight w:val="0"/>
      <w:marTop w:val="0"/>
      <w:marBottom w:val="0"/>
      <w:divBdr>
        <w:top w:val="none" w:sz="0" w:space="0" w:color="auto"/>
        <w:left w:val="none" w:sz="0" w:space="0" w:color="auto"/>
        <w:bottom w:val="none" w:sz="0" w:space="0" w:color="auto"/>
        <w:right w:val="none" w:sz="0" w:space="0" w:color="auto"/>
      </w:divBdr>
    </w:div>
    <w:div w:id="676856816">
      <w:bodyDiv w:val="1"/>
      <w:marLeft w:val="0"/>
      <w:marRight w:val="0"/>
      <w:marTop w:val="0"/>
      <w:marBottom w:val="0"/>
      <w:divBdr>
        <w:top w:val="none" w:sz="0" w:space="0" w:color="auto"/>
        <w:left w:val="none" w:sz="0" w:space="0" w:color="auto"/>
        <w:bottom w:val="none" w:sz="0" w:space="0" w:color="auto"/>
        <w:right w:val="none" w:sz="0" w:space="0" w:color="auto"/>
      </w:divBdr>
    </w:div>
    <w:div w:id="739598631">
      <w:bodyDiv w:val="1"/>
      <w:marLeft w:val="0"/>
      <w:marRight w:val="0"/>
      <w:marTop w:val="0"/>
      <w:marBottom w:val="0"/>
      <w:divBdr>
        <w:top w:val="none" w:sz="0" w:space="0" w:color="auto"/>
        <w:left w:val="none" w:sz="0" w:space="0" w:color="auto"/>
        <w:bottom w:val="none" w:sz="0" w:space="0" w:color="auto"/>
        <w:right w:val="none" w:sz="0" w:space="0" w:color="auto"/>
      </w:divBdr>
    </w:div>
    <w:div w:id="754470756">
      <w:bodyDiv w:val="1"/>
      <w:marLeft w:val="0"/>
      <w:marRight w:val="0"/>
      <w:marTop w:val="0"/>
      <w:marBottom w:val="0"/>
      <w:divBdr>
        <w:top w:val="none" w:sz="0" w:space="0" w:color="auto"/>
        <w:left w:val="none" w:sz="0" w:space="0" w:color="auto"/>
        <w:bottom w:val="none" w:sz="0" w:space="0" w:color="auto"/>
        <w:right w:val="none" w:sz="0" w:space="0" w:color="auto"/>
      </w:divBdr>
    </w:div>
    <w:div w:id="767191533">
      <w:bodyDiv w:val="1"/>
      <w:marLeft w:val="0"/>
      <w:marRight w:val="0"/>
      <w:marTop w:val="0"/>
      <w:marBottom w:val="0"/>
      <w:divBdr>
        <w:top w:val="none" w:sz="0" w:space="0" w:color="auto"/>
        <w:left w:val="none" w:sz="0" w:space="0" w:color="auto"/>
        <w:bottom w:val="none" w:sz="0" w:space="0" w:color="auto"/>
        <w:right w:val="none" w:sz="0" w:space="0" w:color="auto"/>
      </w:divBdr>
    </w:div>
    <w:div w:id="767968088">
      <w:bodyDiv w:val="1"/>
      <w:marLeft w:val="0"/>
      <w:marRight w:val="0"/>
      <w:marTop w:val="0"/>
      <w:marBottom w:val="0"/>
      <w:divBdr>
        <w:top w:val="none" w:sz="0" w:space="0" w:color="auto"/>
        <w:left w:val="none" w:sz="0" w:space="0" w:color="auto"/>
        <w:bottom w:val="none" w:sz="0" w:space="0" w:color="auto"/>
        <w:right w:val="none" w:sz="0" w:space="0" w:color="auto"/>
      </w:divBdr>
    </w:div>
    <w:div w:id="915896972">
      <w:bodyDiv w:val="1"/>
      <w:marLeft w:val="0"/>
      <w:marRight w:val="0"/>
      <w:marTop w:val="0"/>
      <w:marBottom w:val="0"/>
      <w:divBdr>
        <w:top w:val="none" w:sz="0" w:space="0" w:color="auto"/>
        <w:left w:val="none" w:sz="0" w:space="0" w:color="auto"/>
        <w:bottom w:val="none" w:sz="0" w:space="0" w:color="auto"/>
        <w:right w:val="none" w:sz="0" w:space="0" w:color="auto"/>
      </w:divBdr>
    </w:div>
    <w:div w:id="934091296">
      <w:bodyDiv w:val="1"/>
      <w:marLeft w:val="0"/>
      <w:marRight w:val="0"/>
      <w:marTop w:val="0"/>
      <w:marBottom w:val="0"/>
      <w:divBdr>
        <w:top w:val="none" w:sz="0" w:space="0" w:color="auto"/>
        <w:left w:val="none" w:sz="0" w:space="0" w:color="auto"/>
        <w:bottom w:val="none" w:sz="0" w:space="0" w:color="auto"/>
        <w:right w:val="none" w:sz="0" w:space="0" w:color="auto"/>
      </w:divBdr>
    </w:div>
    <w:div w:id="948244279">
      <w:bodyDiv w:val="1"/>
      <w:marLeft w:val="0"/>
      <w:marRight w:val="0"/>
      <w:marTop w:val="0"/>
      <w:marBottom w:val="0"/>
      <w:divBdr>
        <w:top w:val="none" w:sz="0" w:space="0" w:color="auto"/>
        <w:left w:val="none" w:sz="0" w:space="0" w:color="auto"/>
        <w:bottom w:val="none" w:sz="0" w:space="0" w:color="auto"/>
        <w:right w:val="none" w:sz="0" w:space="0" w:color="auto"/>
      </w:divBdr>
    </w:div>
    <w:div w:id="977882092">
      <w:bodyDiv w:val="1"/>
      <w:marLeft w:val="0"/>
      <w:marRight w:val="0"/>
      <w:marTop w:val="0"/>
      <w:marBottom w:val="0"/>
      <w:divBdr>
        <w:top w:val="none" w:sz="0" w:space="0" w:color="auto"/>
        <w:left w:val="none" w:sz="0" w:space="0" w:color="auto"/>
        <w:bottom w:val="none" w:sz="0" w:space="0" w:color="auto"/>
        <w:right w:val="none" w:sz="0" w:space="0" w:color="auto"/>
      </w:divBdr>
    </w:div>
    <w:div w:id="1021971827">
      <w:bodyDiv w:val="1"/>
      <w:marLeft w:val="0"/>
      <w:marRight w:val="0"/>
      <w:marTop w:val="0"/>
      <w:marBottom w:val="0"/>
      <w:divBdr>
        <w:top w:val="none" w:sz="0" w:space="0" w:color="auto"/>
        <w:left w:val="none" w:sz="0" w:space="0" w:color="auto"/>
        <w:bottom w:val="none" w:sz="0" w:space="0" w:color="auto"/>
        <w:right w:val="none" w:sz="0" w:space="0" w:color="auto"/>
      </w:divBdr>
    </w:div>
    <w:div w:id="1059062322">
      <w:bodyDiv w:val="1"/>
      <w:marLeft w:val="0"/>
      <w:marRight w:val="0"/>
      <w:marTop w:val="0"/>
      <w:marBottom w:val="0"/>
      <w:divBdr>
        <w:top w:val="none" w:sz="0" w:space="0" w:color="auto"/>
        <w:left w:val="none" w:sz="0" w:space="0" w:color="auto"/>
        <w:bottom w:val="none" w:sz="0" w:space="0" w:color="auto"/>
        <w:right w:val="none" w:sz="0" w:space="0" w:color="auto"/>
      </w:divBdr>
    </w:div>
    <w:div w:id="1092357237">
      <w:bodyDiv w:val="1"/>
      <w:marLeft w:val="0"/>
      <w:marRight w:val="0"/>
      <w:marTop w:val="0"/>
      <w:marBottom w:val="0"/>
      <w:divBdr>
        <w:top w:val="none" w:sz="0" w:space="0" w:color="auto"/>
        <w:left w:val="none" w:sz="0" w:space="0" w:color="auto"/>
        <w:bottom w:val="none" w:sz="0" w:space="0" w:color="auto"/>
        <w:right w:val="none" w:sz="0" w:space="0" w:color="auto"/>
      </w:divBdr>
    </w:div>
    <w:div w:id="1095369638">
      <w:bodyDiv w:val="1"/>
      <w:marLeft w:val="0"/>
      <w:marRight w:val="0"/>
      <w:marTop w:val="0"/>
      <w:marBottom w:val="0"/>
      <w:divBdr>
        <w:top w:val="none" w:sz="0" w:space="0" w:color="auto"/>
        <w:left w:val="none" w:sz="0" w:space="0" w:color="auto"/>
        <w:bottom w:val="none" w:sz="0" w:space="0" w:color="auto"/>
        <w:right w:val="none" w:sz="0" w:space="0" w:color="auto"/>
      </w:divBdr>
    </w:div>
    <w:div w:id="1125926106">
      <w:bodyDiv w:val="1"/>
      <w:marLeft w:val="0"/>
      <w:marRight w:val="0"/>
      <w:marTop w:val="0"/>
      <w:marBottom w:val="0"/>
      <w:divBdr>
        <w:top w:val="none" w:sz="0" w:space="0" w:color="auto"/>
        <w:left w:val="none" w:sz="0" w:space="0" w:color="auto"/>
        <w:bottom w:val="none" w:sz="0" w:space="0" w:color="auto"/>
        <w:right w:val="none" w:sz="0" w:space="0" w:color="auto"/>
      </w:divBdr>
    </w:div>
    <w:div w:id="1206135128">
      <w:bodyDiv w:val="1"/>
      <w:marLeft w:val="0"/>
      <w:marRight w:val="0"/>
      <w:marTop w:val="0"/>
      <w:marBottom w:val="0"/>
      <w:divBdr>
        <w:top w:val="none" w:sz="0" w:space="0" w:color="auto"/>
        <w:left w:val="none" w:sz="0" w:space="0" w:color="auto"/>
        <w:bottom w:val="none" w:sz="0" w:space="0" w:color="auto"/>
        <w:right w:val="none" w:sz="0" w:space="0" w:color="auto"/>
      </w:divBdr>
    </w:div>
    <w:div w:id="1212957372">
      <w:bodyDiv w:val="1"/>
      <w:marLeft w:val="0"/>
      <w:marRight w:val="0"/>
      <w:marTop w:val="0"/>
      <w:marBottom w:val="0"/>
      <w:divBdr>
        <w:top w:val="none" w:sz="0" w:space="0" w:color="auto"/>
        <w:left w:val="none" w:sz="0" w:space="0" w:color="auto"/>
        <w:bottom w:val="none" w:sz="0" w:space="0" w:color="auto"/>
        <w:right w:val="none" w:sz="0" w:space="0" w:color="auto"/>
      </w:divBdr>
    </w:div>
    <w:div w:id="1230000258">
      <w:bodyDiv w:val="1"/>
      <w:marLeft w:val="0"/>
      <w:marRight w:val="0"/>
      <w:marTop w:val="0"/>
      <w:marBottom w:val="0"/>
      <w:divBdr>
        <w:top w:val="none" w:sz="0" w:space="0" w:color="auto"/>
        <w:left w:val="none" w:sz="0" w:space="0" w:color="auto"/>
        <w:bottom w:val="none" w:sz="0" w:space="0" w:color="auto"/>
        <w:right w:val="none" w:sz="0" w:space="0" w:color="auto"/>
      </w:divBdr>
    </w:div>
    <w:div w:id="1238708747">
      <w:bodyDiv w:val="1"/>
      <w:marLeft w:val="0"/>
      <w:marRight w:val="0"/>
      <w:marTop w:val="0"/>
      <w:marBottom w:val="0"/>
      <w:divBdr>
        <w:top w:val="none" w:sz="0" w:space="0" w:color="auto"/>
        <w:left w:val="none" w:sz="0" w:space="0" w:color="auto"/>
        <w:bottom w:val="none" w:sz="0" w:space="0" w:color="auto"/>
        <w:right w:val="none" w:sz="0" w:space="0" w:color="auto"/>
      </w:divBdr>
    </w:div>
    <w:div w:id="1286037106">
      <w:bodyDiv w:val="1"/>
      <w:marLeft w:val="0"/>
      <w:marRight w:val="0"/>
      <w:marTop w:val="0"/>
      <w:marBottom w:val="0"/>
      <w:divBdr>
        <w:top w:val="none" w:sz="0" w:space="0" w:color="auto"/>
        <w:left w:val="none" w:sz="0" w:space="0" w:color="auto"/>
        <w:bottom w:val="none" w:sz="0" w:space="0" w:color="auto"/>
        <w:right w:val="none" w:sz="0" w:space="0" w:color="auto"/>
      </w:divBdr>
    </w:div>
    <w:div w:id="1312708189">
      <w:bodyDiv w:val="1"/>
      <w:marLeft w:val="0"/>
      <w:marRight w:val="0"/>
      <w:marTop w:val="0"/>
      <w:marBottom w:val="0"/>
      <w:divBdr>
        <w:top w:val="none" w:sz="0" w:space="0" w:color="auto"/>
        <w:left w:val="none" w:sz="0" w:space="0" w:color="auto"/>
        <w:bottom w:val="none" w:sz="0" w:space="0" w:color="auto"/>
        <w:right w:val="none" w:sz="0" w:space="0" w:color="auto"/>
      </w:divBdr>
    </w:div>
    <w:div w:id="1455977805">
      <w:bodyDiv w:val="1"/>
      <w:marLeft w:val="0"/>
      <w:marRight w:val="0"/>
      <w:marTop w:val="0"/>
      <w:marBottom w:val="0"/>
      <w:divBdr>
        <w:top w:val="none" w:sz="0" w:space="0" w:color="auto"/>
        <w:left w:val="none" w:sz="0" w:space="0" w:color="auto"/>
        <w:bottom w:val="none" w:sz="0" w:space="0" w:color="auto"/>
        <w:right w:val="none" w:sz="0" w:space="0" w:color="auto"/>
      </w:divBdr>
    </w:div>
    <w:div w:id="1526747647">
      <w:bodyDiv w:val="1"/>
      <w:marLeft w:val="0"/>
      <w:marRight w:val="0"/>
      <w:marTop w:val="0"/>
      <w:marBottom w:val="0"/>
      <w:divBdr>
        <w:top w:val="none" w:sz="0" w:space="0" w:color="auto"/>
        <w:left w:val="none" w:sz="0" w:space="0" w:color="auto"/>
        <w:bottom w:val="none" w:sz="0" w:space="0" w:color="auto"/>
        <w:right w:val="none" w:sz="0" w:space="0" w:color="auto"/>
      </w:divBdr>
    </w:div>
    <w:div w:id="1549535790">
      <w:bodyDiv w:val="1"/>
      <w:marLeft w:val="0"/>
      <w:marRight w:val="0"/>
      <w:marTop w:val="0"/>
      <w:marBottom w:val="0"/>
      <w:divBdr>
        <w:top w:val="none" w:sz="0" w:space="0" w:color="auto"/>
        <w:left w:val="none" w:sz="0" w:space="0" w:color="auto"/>
        <w:bottom w:val="none" w:sz="0" w:space="0" w:color="auto"/>
        <w:right w:val="none" w:sz="0" w:space="0" w:color="auto"/>
      </w:divBdr>
    </w:div>
    <w:div w:id="1580477729">
      <w:bodyDiv w:val="1"/>
      <w:marLeft w:val="0"/>
      <w:marRight w:val="0"/>
      <w:marTop w:val="0"/>
      <w:marBottom w:val="0"/>
      <w:divBdr>
        <w:top w:val="none" w:sz="0" w:space="0" w:color="auto"/>
        <w:left w:val="none" w:sz="0" w:space="0" w:color="auto"/>
        <w:bottom w:val="none" w:sz="0" w:space="0" w:color="auto"/>
        <w:right w:val="none" w:sz="0" w:space="0" w:color="auto"/>
      </w:divBdr>
    </w:div>
    <w:div w:id="1650741486">
      <w:bodyDiv w:val="1"/>
      <w:marLeft w:val="0"/>
      <w:marRight w:val="0"/>
      <w:marTop w:val="0"/>
      <w:marBottom w:val="0"/>
      <w:divBdr>
        <w:top w:val="none" w:sz="0" w:space="0" w:color="auto"/>
        <w:left w:val="none" w:sz="0" w:space="0" w:color="auto"/>
        <w:bottom w:val="none" w:sz="0" w:space="0" w:color="auto"/>
        <w:right w:val="none" w:sz="0" w:space="0" w:color="auto"/>
      </w:divBdr>
    </w:div>
    <w:div w:id="1712001128">
      <w:bodyDiv w:val="1"/>
      <w:marLeft w:val="0"/>
      <w:marRight w:val="0"/>
      <w:marTop w:val="0"/>
      <w:marBottom w:val="0"/>
      <w:divBdr>
        <w:top w:val="none" w:sz="0" w:space="0" w:color="auto"/>
        <w:left w:val="none" w:sz="0" w:space="0" w:color="auto"/>
        <w:bottom w:val="none" w:sz="0" w:space="0" w:color="auto"/>
        <w:right w:val="none" w:sz="0" w:space="0" w:color="auto"/>
      </w:divBdr>
    </w:div>
    <w:div w:id="1716158395">
      <w:bodyDiv w:val="1"/>
      <w:marLeft w:val="0"/>
      <w:marRight w:val="0"/>
      <w:marTop w:val="0"/>
      <w:marBottom w:val="0"/>
      <w:divBdr>
        <w:top w:val="none" w:sz="0" w:space="0" w:color="auto"/>
        <w:left w:val="none" w:sz="0" w:space="0" w:color="auto"/>
        <w:bottom w:val="none" w:sz="0" w:space="0" w:color="auto"/>
        <w:right w:val="none" w:sz="0" w:space="0" w:color="auto"/>
      </w:divBdr>
    </w:div>
    <w:div w:id="1803840118">
      <w:bodyDiv w:val="1"/>
      <w:marLeft w:val="0"/>
      <w:marRight w:val="0"/>
      <w:marTop w:val="0"/>
      <w:marBottom w:val="0"/>
      <w:divBdr>
        <w:top w:val="none" w:sz="0" w:space="0" w:color="auto"/>
        <w:left w:val="none" w:sz="0" w:space="0" w:color="auto"/>
        <w:bottom w:val="none" w:sz="0" w:space="0" w:color="auto"/>
        <w:right w:val="none" w:sz="0" w:space="0" w:color="auto"/>
      </w:divBdr>
    </w:div>
    <w:div w:id="1975744806">
      <w:bodyDiv w:val="1"/>
      <w:marLeft w:val="0"/>
      <w:marRight w:val="0"/>
      <w:marTop w:val="0"/>
      <w:marBottom w:val="0"/>
      <w:divBdr>
        <w:top w:val="none" w:sz="0" w:space="0" w:color="auto"/>
        <w:left w:val="none" w:sz="0" w:space="0" w:color="auto"/>
        <w:bottom w:val="none" w:sz="0" w:space="0" w:color="auto"/>
        <w:right w:val="none" w:sz="0" w:space="0" w:color="auto"/>
      </w:divBdr>
    </w:div>
    <w:div w:id="1980726870">
      <w:bodyDiv w:val="1"/>
      <w:marLeft w:val="0"/>
      <w:marRight w:val="0"/>
      <w:marTop w:val="0"/>
      <w:marBottom w:val="0"/>
      <w:divBdr>
        <w:top w:val="none" w:sz="0" w:space="0" w:color="auto"/>
        <w:left w:val="none" w:sz="0" w:space="0" w:color="auto"/>
        <w:bottom w:val="none" w:sz="0" w:space="0" w:color="auto"/>
        <w:right w:val="none" w:sz="0" w:space="0" w:color="auto"/>
      </w:divBdr>
    </w:div>
    <w:div w:id="2022663130">
      <w:bodyDiv w:val="1"/>
      <w:marLeft w:val="0"/>
      <w:marRight w:val="0"/>
      <w:marTop w:val="0"/>
      <w:marBottom w:val="0"/>
      <w:divBdr>
        <w:top w:val="none" w:sz="0" w:space="0" w:color="auto"/>
        <w:left w:val="none" w:sz="0" w:space="0" w:color="auto"/>
        <w:bottom w:val="none" w:sz="0" w:space="0" w:color="auto"/>
        <w:right w:val="none" w:sz="0" w:space="0" w:color="auto"/>
      </w:divBdr>
    </w:div>
    <w:div w:id="2025669609">
      <w:bodyDiv w:val="1"/>
      <w:marLeft w:val="0"/>
      <w:marRight w:val="0"/>
      <w:marTop w:val="0"/>
      <w:marBottom w:val="0"/>
      <w:divBdr>
        <w:top w:val="none" w:sz="0" w:space="0" w:color="auto"/>
        <w:left w:val="none" w:sz="0" w:space="0" w:color="auto"/>
        <w:bottom w:val="none" w:sz="0" w:space="0" w:color="auto"/>
        <w:right w:val="none" w:sz="0" w:space="0" w:color="auto"/>
      </w:divBdr>
    </w:div>
    <w:div w:id="2028364562">
      <w:bodyDiv w:val="1"/>
      <w:marLeft w:val="0"/>
      <w:marRight w:val="0"/>
      <w:marTop w:val="0"/>
      <w:marBottom w:val="0"/>
      <w:divBdr>
        <w:top w:val="none" w:sz="0" w:space="0" w:color="auto"/>
        <w:left w:val="none" w:sz="0" w:space="0" w:color="auto"/>
        <w:bottom w:val="none" w:sz="0" w:space="0" w:color="auto"/>
        <w:right w:val="none" w:sz="0" w:space="0" w:color="auto"/>
      </w:divBdr>
    </w:div>
    <w:div w:id="2038845114">
      <w:bodyDiv w:val="1"/>
      <w:marLeft w:val="0"/>
      <w:marRight w:val="0"/>
      <w:marTop w:val="0"/>
      <w:marBottom w:val="0"/>
      <w:divBdr>
        <w:top w:val="none" w:sz="0" w:space="0" w:color="auto"/>
        <w:left w:val="none" w:sz="0" w:space="0" w:color="auto"/>
        <w:bottom w:val="none" w:sz="0" w:space="0" w:color="auto"/>
        <w:right w:val="none" w:sz="0" w:space="0" w:color="auto"/>
      </w:divBdr>
    </w:div>
    <w:div w:id="2123258943">
      <w:bodyDiv w:val="1"/>
      <w:marLeft w:val="0"/>
      <w:marRight w:val="0"/>
      <w:marTop w:val="0"/>
      <w:marBottom w:val="0"/>
      <w:divBdr>
        <w:top w:val="none" w:sz="0" w:space="0" w:color="auto"/>
        <w:left w:val="none" w:sz="0" w:space="0" w:color="auto"/>
        <w:bottom w:val="none" w:sz="0" w:space="0" w:color="auto"/>
        <w:right w:val="none" w:sz="0" w:space="0" w:color="auto"/>
      </w:divBdr>
    </w:div>
    <w:div w:id="21347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hb.com/employee-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4bf33a-fdd6-45d6-a51a-31eba1cf9070">
      <Terms xmlns="http://schemas.microsoft.com/office/infopath/2007/PartnerControls"/>
    </lcf76f155ced4ddcb4097134ff3c332f>
    <TaxCatchAll xmlns="ea859639-92ba-4b66-bd6b-b8bcc2086c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369769DC17B45A281146AEAAA0261" ma:contentTypeVersion="16" ma:contentTypeDescription="Create a new document." ma:contentTypeScope="" ma:versionID="29c249e0f0df86737fe0e30756d8f80d">
  <xsd:schema xmlns:xsd="http://www.w3.org/2001/XMLSchema" xmlns:xs="http://www.w3.org/2001/XMLSchema" xmlns:p="http://schemas.microsoft.com/office/2006/metadata/properties" xmlns:ns2="b34bf33a-fdd6-45d6-a51a-31eba1cf9070" xmlns:ns3="ea859639-92ba-4b66-bd6b-b8bcc2086c8e" targetNamespace="http://schemas.microsoft.com/office/2006/metadata/properties" ma:root="true" ma:fieldsID="0a90acf26664547fb3f41c921afe3df1" ns2:_="" ns3:_="">
    <xsd:import namespace="b34bf33a-fdd6-45d6-a51a-31eba1cf9070"/>
    <xsd:import namespace="ea859639-92ba-4b66-bd6b-b8bcc2086c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bf33a-fdd6-45d6-a51a-31eba1cf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c5ef92-c488-4e94-9091-36c411edd88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59639-92ba-4b66-bd6b-b8bcc2086c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4ddd31-b723-4682-85ab-b41c32ccfae6}" ma:internalName="TaxCatchAll" ma:showField="CatchAllData" ma:web="ea859639-92ba-4b66-bd6b-b8bcc2086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72960-9753-49E8-8AA4-B92A9F4C1B5E}">
  <ds:schemaRefs>
    <ds:schemaRef ds:uri="http://schemas.microsoft.com/office/2006/metadata/properties"/>
    <ds:schemaRef ds:uri="http://schemas.microsoft.com/office/infopath/2007/PartnerControls"/>
    <ds:schemaRef ds:uri="b34bf33a-fdd6-45d6-a51a-31eba1cf9070"/>
    <ds:schemaRef ds:uri="ea859639-92ba-4b66-bd6b-b8bcc2086c8e"/>
  </ds:schemaRefs>
</ds:datastoreItem>
</file>

<file path=customXml/itemProps2.xml><?xml version="1.0" encoding="utf-8"?>
<ds:datastoreItem xmlns:ds="http://schemas.openxmlformats.org/officeDocument/2006/customXml" ds:itemID="{95BC09AE-9CDC-4EA4-8DD9-080BD79C51DC}">
  <ds:schemaRefs>
    <ds:schemaRef ds:uri="http://schemas.microsoft.com/sharepoint/v3/contenttype/forms"/>
  </ds:schemaRefs>
</ds:datastoreItem>
</file>

<file path=customXml/itemProps3.xml><?xml version="1.0" encoding="utf-8"?>
<ds:datastoreItem xmlns:ds="http://schemas.openxmlformats.org/officeDocument/2006/customXml" ds:itemID="{29BC3D74-E56F-4349-A022-21B62B7D7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bf33a-fdd6-45d6-a51a-31eba1cf9070"/>
    <ds:schemaRef ds:uri="ea859639-92ba-4b66-bd6b-b8bcc2086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Perez</dc:creator>
  <cp:keywords/>
  <dc:description/>
  <cp:lastModifiedBy>Peter Grivers</cp:lastModifiedBy>
  <cp:revision>2</cp:revision>
  <dcterms:created xsi:type="dcterms:W3CDTF">2023-04-25T15:18:00Z</dcterms:created>
  <dcterms:modified xsi:type="dcterms:W3CDTF">2023-04-25T15:18:00Z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0x010100205369769DC17B45A281146AEAAA0261</vt:lpwstr>
  </property>
  <property fmtid="{D5CDD505-2E9C-101B-9397-08002B2CF9AE}" pid="3" name="GrammarlyDocumentId">
    <vt:lpwstr>ba3666541966b7e460c4773d133efaf4d8a845860511596b794053e7b14109df</vt:lpwstr>
  </property>
  <property fmtid="{D5CDD505-2E9C-101B-9397-08002B2CF9AE}" pid="4" name="MediaServiceImageTags">
    <vt:lpwstr/>
  </property>
</Properties>
</file>